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天津市网络食品交易主体备案凭证</w:t>
      </w:r>
    </w:p>
    <w:p>
      <w:pPr>
        <w:ind w:firstLine="658"/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根据《中华人民共和国食品安全法》、《网络食品安全违法行为查处办法》、《</w:t>
      </w:r>
      <w:r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网络餐饮服务食品安全监督管理办法</w:t>
      </w: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》、《天津市网络食品交易主体备案和网络餐饮</w:t>
      </w:r>
      <w:r>
        <w:rPr>
          <w:rFonts w:hint="eastAsia" w:ascii="宋体" w:hAnsi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服务食品安全</w:t>
      </w: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监督管理办法》的有关规定，对你单位予以备案，备案信息如下。</w:t>
      </w:r>
    </w:p>
    <w:p>
      <w:pPr>
        <w:spacing w:before="312" w:beforeLines="100"/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备案号：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</w:t>
      </w:r>
    </w:p>
    <w:p>
      <w:pPr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企业名称：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>
      <w:pPr>
        <w:ind w:firstLine="320" w:firstLineChars="100"/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地址： 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</w:t>
      </w:r>
    </w:p>
    <w:p>
      <w:pPr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法定代表人（负责人）姓名：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rPr>
          <w:rFonts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域名：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</w:t>
      </w:r>
    </w:p>
    <w:p>
      <w:pPr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IP地址：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</w:t>
      </w:r>
    </w:p>
    <w:p>
      <w:pPr>
        <w:rPr>
          <w:rFonts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电信业务经营许可证编号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或备案号</w:t>
      </w: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5120" w:firstLineChars="1600"/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4480" w:firstLineChars="1400"/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备案机关（加盖公章）</w:t>
      </w:r>
    </w:p>
    <w:p>
      <w:pPr>
        <w:ind w:firstLine="5120" w:firstLineChars="1600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年   月   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00" w:lineRule="exact"/>
        <w:textAlignment w:val="auto"/>
        <w:rPr>
          <w:rFonts w:hint="eastAsia" w:ascii="华文仿宋" w:hAnsi="华文仿宋" w:eastAsia="华文仿宋" w:cs="华文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bookmarkStart w:id="0" w:name="_GoBack"/>
      <w:bookmarkEnd w:id="0"/>
    </w:p>
    <w:p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406"/>
    <w:rsid w:val="0013244A"/>
    <w:rsid w:val="00165A35"/>
    <w:rsid w:val="00205D9B"/>
    <w:rsid w:val="00215267"/>
    <w:rsid w:val="00217586"/>
    <w:rsid w:val="002A1665"/>
    <w:rsid w:val="002F2333"/>
    <w:rsid w:val="004573ED"/>
    <w:rsid w:val="00470382"/>
    <w:rsid w:val="004B47AB"/>
    <w:rsid w:val="004C6AB6"/>
    <w:rsid w:val="005275C5"/>
    <w:rsid w:val="00530B71"/>
    <w:rsid w:val="00550315"/>
    <w:rsid w:val="005538A6"/>
    <w:rsid w:val="00556406"/>
    <w:rsid w:val="00563D5E"/>
    <w:rsid w:val="005C76F8"/>
    <w:rsid w:val="006B2822"/>
    <w:rsid w:val="00750AA1"/>
    <w:rsid w:val="007B3907"/>
    <w:rsid w:val="00844290"/>
    <w:rsid w:val="0095654E"/>
    <w:rsid w:val="00972CE8"/>
    <w:rsid w:val="00A90EBD"/>
    <w:rsid w:val="00AD1836"/>
    <w:rsid w:val="00CB1D36"/>
    <w:rsid w:val="00D12FD9"/>
    <w:rsid w:val="00D71DB4"/>
    <w:rsid w:val="00DE70D8"/>
    <w:rsid w:val="00E45D18"/>
    <w:rsid w:val="00E70C0E"/>
    <w:rsid w:val="00ED1904"/>
    <w:rsid w:val="00EE7983"/>
    <w:rsid w:val="00F7785F"/>
    <w:rsid w:val="00FA7046"/>
    <w:rsid w:val="00FE74B2"/>
    <w:rsid w:val="00FF618F"/>
    <w:rsid w:val="2FFB82F6"/>
    <w:rsid w:val="BBE67CCE"/>
    <w:rsid w:val="FFB7D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next w:val="3"/>
    <w:qFormat/>
    <w:uiPriority w:val="0"/>
    <w:pPr>
      <w:ind w:firstLine="602" w:firstLineChars="200"/>
    </w:pPr>
    <w:rPr>
      <w:rFonts w:ascii="仿宋" w:hAnsi="仿宋" w:eastAsia="仿宋"/>
      <w:sz w:val="30"/>
      <w:szCs w:val="30"/>
    </w:rPr>
  </w:style>
  <w:style w:type="paragraph" w:styleId="3">
    <w:name w:val="Body Text"/>
    <w:basedOn w:val="1"/>
    <w:next w:val="1"/>
    <w:qFormat/>
    <w:uiPriority w:val="0"/>
    <w:pPr>
      <w:ind w:firstLine="880" w:firstLineChars="200"/>
    </w:pPr>
    <w:rPr>
      <w:rFonts w:ascii="楷体_GB2312" w:hAnsi="楷体_GB2312" w:eastAsia="楷体_GB2312"/>
      <w:sz w:val="32"/>
      <w:szCs w:val="20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466</Characters>
  <Lines>3</Lines>
  <Paragraphs>1</Paragraphs>
  <TotalTime>1</TotalTime>
  <ScaleCrop>false</ScaleCrop>
  <LinksUpToDate>false</LinksUpToDate>
  <CharactersWithSpaces>546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2019-10-16T01:02:00Z</dcterms:created>
  <dc:creator>null</dc:creator>
  <cp:lastModifiedBy>scw</cp:lastModifiedBy>
  <dcterms:modified xsi:type="dcterms:W3CDTF">2024-05-15T10:58:14Z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